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0C6A62">
      <w:pPr>
        <w:ind w:right="-341" w:hanging="426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2AE" w:rsidRDefault="004E32AE">
      <w:pPr>
        <w:ind w:right="-341" w:hanging="426"/>
        <w:jc w:val="both"/>
        <w:rPr>
          <w:b/>
          <w:lang w:val="en-US"/>
        </w:rPr>
      </w:pPr>
    </w:p>
    <w:tbl>
      <w:tblPr>
        <w:tblW w:w="978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53"/>
        <w:gridCol w:w="284"/>
        <w:gridCol w:w="4820"/>
        <w:gridCol w:w="425"/>
      </w:tblGrid>
      <w:tr w:rsidR="00D27A6E" w:rsidRPr="00B948F4" w:rsidTr="0046659C">
        <w:tc>
          <w:tcPr>
            <w:tcW w:w="4537" w:type="dxa"/>
            <w:gridSpan w:val="2"/>
          </w:tcPr>
          <w:p w:rsidR="00D27A6E" w:rsidRPr="00B948F4" w:rsidRDefault="00C1193E" w:rsidP="008A3FF6">
            <w:pPr>
              <w:ind w:right="-341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6E" w:rsidRPr="00B948F4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ΕΛΛΗΝΙΚΗ ΔΗΜΟΚΡΑΤΙΑ</w:t>
            </w:r>
          </w:p>
          <w:p w:rsidR="00D27A6E" w:rsidRPr="00CA27C5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ΥΠΟΥΡΓΕΙΟ ΠΑΙΔΕΙΑΣ</w:t>
            </w:r>
            <w:r w:rsidR="00CA27C5" w:rsidRPr="00CA27C5">
              <w:rPr>
                <w:rFonts w:ascii="Times New Roman" w:hAnsi="Times New Roman"/>
                <w:szCs w:val="24"/>
              </w:rPr>
              <w:t xml:space="preserve">, </w:t>
            </w:r>
            <w:r w:rsidR="00CA27C5">
              <w:rPr>
                <w:rFonts w:ascii="Times New Roman" w:hAnsi="Times New Roman"/>
                <w:szCs w:val="24"/>
              </w:rPr>
              <w:t>ΕΡΕΥΝΑΣ</w:t>
            </w:r>
          </w:p>
          <w:p w:rsidR="009462DD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AC7973">
              <w:rPr>
                <w:b/>
                <w:sz w:val="24"/>
                <w:szCs w:val="24"/>
              </w:rPr>
              <w:t>ΚΑΙ ΘΡΗΣΚ</w:t>
            </w:r>
            <w:r>
              <w:rPr>
                <w:b/>
                <w:sz w:val="24"/>
                <w:szCs w:val="24"/>
              </w:rPr>
              <w:t xml:space="preserve">ΕΥΜΑΤΩΝ, 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ΠΕΡΙΦΕΡΕΙΑΚΗ Δ/ΝΣΗ Π/ΘΜΙΑΣ &amp;</w:t>
            </w:r>
          </w:p>
          <w:p w:rsidR="00D27A6E" w:rsidRPr="00EB44F3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Δ/ΘΜΙΑΣ ΕΚΠ/ΣΗΣ ΚΕΝΤΡΙΚΗΣ ΜΑΚΕΔΟΝΙΑΣ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Δ/ΝΣΗ Δ/ΘΜΙΑΣ ΕΚΠ/ΣΗΣ ΣΕΡΡΩΝ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ΓΡΑΦΕΙΟ ΣΧΟΛΙΚΩΝ ΣΥΜΒΟΥΛΩΝ</w:t>
            </w:r>
          </w:p>
          <w:p w:rsidR="00D27A6E" w:rsidRPr="00B948F4" w:rsidRDefault="00D27A6E" w:rsidP="0083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2F2902" w:rsidRDefault="0046659C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Σέρρες,  </w:t>
            </w:r>
            <w:r w:rsidR="002F2902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DB3CD3">
              <w:rPr>
                <w:b/>
                <w:bCs/>
                <w:sz w:val="24"/>
                <w:szCs w:val="24"/>
              </w:rPr>
              <w:t>9</w:t>
            </w:r>
            <w:r w:rsidR="00D27A6E" w:rsidRPr="00B948F4">
              <w:rPr>
                <w:b/>
                <w:bCs/>
                <w:sz w:val="24"/>
                <w:szCs w:val="24"/>
              </w:rPr>
              <w:t>/</w:t>
            </w:r>
            <w:r w:rsidR="002F2902">
              <w:rPr>
                <w:b/>
                <w:bCs/>
                <w:sz w:val="24"/>
                <w:szCs w:val="24"/>
              </w:rPr>
              <w:t>9</w:t>
            </w:r>
            <w:r w:rsidR="00D27A6E" w:rsidRPr="00B948F4">
              <w:rPr>
                <w:b/>
                <w:bCs/>
                <w:sz w:val="24"/>
                <w:szCs w:val="24"/>
              </w:rPr>
              <w:t>/201</w:t>
            </w:r>
            <w:r w:rsidR="002F2902">
              <w:rPr>
                <w:b/>
                <w:bCs/>
                <w:sz w:val="24"/>
                <w:szCs w:val="24"/>
                <w:lang w:val="en-US"/>
              </w:rPr>
              <w:t>6</w:t>
            </w:r>
          </w:p>
          <w:p w:rsidR="00D27A6E" w:rsidRPr="0046659C" w:rsidRDefault="00971A28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71A28">
              <w:rPr>
                <w:b/>
                <w:noProof/>
              </w:rPr>
              <w:pict>
                <v:rect id="Rectangle 8" o:spid="_x0000_s1026" style="position:absolute;left:0;text-align:left;margin-left:28.3pt;margin-top:90pt;width:221.5pt;height:1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ogJg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">
                  <v:textbox>
                    <w:txbxContent>
                      <w:p w:rsidR="00E24CAC" w:rsidRPr="00494CFD" w:rsidRDefault="00E24CAC" w:rsidP="00E24CAC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Τους Δ/ντές Γυμνασίων,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ΓΕΛ,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 xml:space="preserve"> ΕΠΑΛ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και Δημοτικών ΣχολείωντηςΠ.Ε.</w:t>
                        </w:r>
                        <w:r w:rsidR="00DE4F6F">
                          <w:rPr>
                            <w:b/>
                            <w:sz w:val="22"/>
                            <w:szCs w:val="22"/>
                          </w:rPr>
                          <w:t>Σερρών</w:t>
                        </w:r>
                      </w:p>
                      <w:p w:rsidR="00E24CAC" w:rsidRDefault="00DB3CD3" w:rsidP="00DE4F6F">
                        <w:pPr>
                          <w:spacing w:before="120"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 </w:t>
                        </w:r>
                        <w:r w:rsidR="00E24CAC">
                          <w:rPr>
                            <w:sz w:val="22"/>
                            <w:szCs w:val="22"/>
                          </w:rPr>
                          <w:t>Διεύθυνση Α/θμιαςΕκπ/σης Π.Ε.</w:t>
                        </w:r>
                        <w:r w:rsidR="00DE4F6F">
                          <w:rPr>
                            <w:sz w:val="22"/>
                            <w:szCs w:val="22"/>
                          </w:rPr>
                          <w:t>Σερρών</w:t>
                        </w:r>
                      </w:p>
                      <w:p w:rsidR="00E24CAC" w:rsidRDefault="00DE4F6F" w:rsidP="00E24CA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="00E24CAC">
                          <w:rPr>
                            <w:sz w:val="22"/>
                            <w:szCs w:val="22"/>
                          </w:rPr>
                          <w:t>. Διεύθυνση Β/θμιαςΕκπ/σης Π.Ε</w:t>
                        </w:r>
                        <w:r w:rsidR="00E24CAC" w:rsidRPr="00D27A6E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sz w:val="22"/>
                            <w:szCs w:val="22"/>
                          </w:rPr>
                          <w:t>Σερρών</w:t>
                        </w:r>
                      </w:p>
                      <w:p w:rsidR="00E24CAC" w:rsidRPr="00494CFD" w:rsidRDefault="00DE4F6F" w:rsidP="00E24CA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 Προϊσταμένους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 Επιστημονικής και Παιδαγωγικής  </w:t>
                        </w:r>
                        <w:r w:rsidRPr="00D27A6E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αθοδήγησης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Π.Ε. και 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Δ.Ε. Κεντρικής Μακεδονίας</w:t>
                        </w:r>
                      </w:p>
                      <w:p w:rsidR="00E24CAC" w:rsidRPr="006C413F" w:rsidRDefault="00E24CAC" w:rsidP="00E24CAC">
                        <w:pPr>
                          <w:rPr>
                            <w:b/>
                            <w:bCs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="0046659C">
              <w:rPr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Αρ. Πρωτ.: </w:t>
            </w:r>
            <w:r w:rsidR="00B01A57">
              <w:rPr>
                <w:b/>
                <w:bCs/>
                <w:sz w:val="24"/>
                <w:szCs w:val="24"/>
              </w:rPr>
              <w:t>530</w:t>
            </w:r>
            <w:r w:rsidR="00DB3CD3">
              <w:rPr>
                <w:b/>
                <w:bCs/>
                <w:sz w:val="24"/>
                <w:szCs w:val="24"/>
              </w:rPr>
              <w:t>….</w:t>
            </w:r>
          </w:p>
        </w:tc>
      </w:tr>
      <w:tr w:rsidR="00D27A6E" w:rsidRPr="00B948F4" w:rsidTr="0046659C">
        <w:trPr>
          <w:gridAfter w:val="1"/>
          <w:wAfter w:w="425" w:type="dxa"/>
        </w:trPr>
        <w:tc>
          <w:tcPr>
            <w:tcW w:w="4253" w:type="dxa"/>
          </w:tcPr>
          <w:p w:rsidR="00D27A6E" w:rsidRPr="00B948F4" w:rsidRDefault="00D27A6E" w:rsidP="008A3FF6">
            <w:pPr>
              <w:pStyle w:val="20"/>
              <w:tabs>
                <w:tab w:val="left" w:pos="1886"/>
              </w:tabs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Ταχ. Δ/νση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Κερασούντος 2                                  </w:t>
            </w:r>
          </w:p>
          <w:p w:rsidR="00D27A6E" w:rsidRPr="00B948F4" w:rsidRDefault="00D27A6E" w:rsidP="008A3FF6">
            <w:pPr>
              <w:pStyle w:val="20"/>
              <w:ind w:left="720" w:hanging="720"/>
              <w:rPr>
                <w:rFonts w:ascii="Times New Roman" w:hAnsi="Times New Roman"/>
                <w:szCs w:val="24"/>
              </w:rPr>
            </w:pPr>
            <w:r w:rsidRPr="006E0FE2">
              <w:rPr>
                <w:rFonts w:ascii="Times New Roman" w:hAnsi="Times New Roman"/>
                <w:szCs w:val="24"/>
              </w:rPr>
              <w:tab/>
            </w:r>
            <w:r w:rsidRPr="00B948F4">
              <w:rPr>
                <w:rFonts w:ascii="Times New Roman" w:hAnsi="Times New Roman"/>
                <w:szCs w:val="24"/>
              </w:rPr>
              <w:t>Τ.Κ.</w:t>
            </w:r>
            <w:r w:rsidR="00B01A57">
              <w:rPr>
                <w:rFonts w:ascii="Times New Roman" w:hAnsi="Times New Roman"/>
                <w:szCs w:val="24"/>
              </w:rPr>
              <w:t xml:space="preserve">         </w:t>
            </w:r>
            <w:r w:rsidRPr="00B948F4">
              <w:rPr>
                <w:rFonts w:ascii="Times New Roman" w:hAnsi="Times New Roman"/>
                <w:szCs w:val="24"/>
              </w:rPr>
              <w:t>:62110 Σέρρες</w:t>
            </w:r>
          </w:p>
          <w:p w:rsidR="00D27A6E" w:rsidRPr="00B948F4" w:rsidRDefault="00D27A6E" w:rsidP="008A3FF6">
            <w:pPr>
              <w:pStyle w:val="20"/>
              <w:tabs>
                <w:tab w:val="left" w:pos="1886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Πληροφορίες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</w:t>
            </w:r>
            <w:r w:rsidR="00142E07" w:rsidRPr="005827FC">
              <w:rPr>
                <w:rFonts w:ascii="Times New Roman" w:hAnsi="Times New Roman"/>
                <w:szCs w:val="24"/>
              </w:rPr>
              <w:t>Μουταφτσή Ολυμπία</w:t>
            </w:r>
          </w:p>
          <w:p w:rsidR="00D27A6E" w:rsidRPr="00B948F4" w:rsidRDefault="009462DD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  <w:r>
              <w:rPr>
                <w:sz w:val="24"/>
                <w:szCs w:val="24"/>
              </w:rPr>
              <w:tab/>
              <w:t>: 2321047538</w:t>
            </w:r>
          </w:p>
          <w:p w:rsidR="00D27A6E" w:rsidRPr="006E0FE2" w:rsidRDefault="00D27A6E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de-DE"/>
              </w:rPr>
              <w:t>FAX</w:t>
            </w:r>
            <w:r w:rsidRPr="00B948F4">
              <w:rPr>
                <w:sz w:val="24"/>
                <w:szCs w:val="24"/>
              </w:rPr>
              <w:tab/>
              <w:t>: 2321047531</w:t>
            </w:r>
          </w:p>
          <w:p w:rsidR="00D27A6E" w:rsidRPr="00B948F4" w:rsidRDefault="00D27A6E" w:rsidP="008A3FF6">
            <w:pPr>
              <w:tabs>
                <w:tab w:val="left" w:pos="1701"/>
                <w:tab w:val="left" w:pos="1886"/>
                <w:tab w:val="left" w:pos="3840"/>
                <w:tab w:val="left" w:pos="5745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en-US"/>
              </w:rPr>
              <w:t>Email</w:t>
            </w:r>
            <w:r w:rsidRPr="00B948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Pr="00B948F4">
              <w:rPr>
                <w:sz w:val="24"/>
                <w:szCs w:val="24"/>
                <w:lang w:val="en-US"/>
              </w:rPr>
              <w:t>grssdser</w:t>
            </w:r>
            <w:r w:rsidRPr="00B948F4">
              <w:rPr>
                <w:sz w:val="24"/>
                <w:szCs w:val="24"/>
              </w:rPr>
              <w:t>@</w:t>
            </w:r>
            <w:r w:rsidRPr="00B948F4">
              <w:rPr>
                <w:sz w:val="24"/>
                <w:szCs w:val="24"/>
                <w:lang w:val="en-US"/>
              </w:rPr>
              <w:t>sch</w:t>
            </w:r>
            <w:r w:rsidRPr="00B948F4">
              <w:rPr>
                <w:sz w:val="24"/>
                <w:szCs w:val="24"/>
              </w:rPr>
              <w:t>.</w:t>
            </w:r>
            <w:r w:rsidRPr="00B948F4">
              <w:rPr>
                <w:sz w:val="24"/>
                <w:szCs w:val="24"/>
                <w:lang w:val="en-US"/>
              </w:rPr>
              <w:t>gr</w:t>
            </w:r>
          </w:p>
        </w:tc>
        <w:tc>
          <w:tcPr>
            <w:tcW w:w="5104" w:type="dxa"/>
            <w:gridSpan w:val="2"/>
          </w:tcPr>
          <w:p w:rsidR="00D27A6E" w:rsidRPr="00B948F4" w:rsidRDefault="00D27A6E" w:rsidP="009462DD">
            <w:pPr>
              <w:rPr>
                <w:b/>
                <w:bCs/>
                <w:sz w:val="24"/>
                <w:szCs w:val="24"/>
              </w:rPr>
            </w:pPr>
            <w:r w:rsidRPr="00B948F4">
              <w:rPr>
                <w:b/>
                <w:bCs/>
                <w:sz w:val="24"/>
                <w:szCs w:val="24"/>
              </w:rPr>
              <w:t xml:space="preserve">ΠΡΟΣ:        </w:t>
            </w:r>
          </w:p>
          <w:p w:rsidR="009462DD" w:rsidRDefault="009462DD" w:rsidP="009462D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24CAC" w:rsidRDefault="00E24CAC" w:rsidP="009462DD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D27A6E" w:rsidRPr="009462DD" w:rsidRDefault="00C41E4B" w:rsidP="009462DD">
            <w:pPr>
              <w:spacing w:line="276" w:lineRule="auto"/>
              <w:rPr>
                <w:bCs/>
                <w:sz w:val="24"/>
                <w:szCs w:val="24"/>
              </w:rPr>
            </w:pPr>
            <w:r w:rsidRPr="009462DD">
              <w:rPr>
                <w:bCs/>
                <w:sz w:val="24"/>
                <w:szCs w:val="24"/>
              </w:rPr>
              <w:t>ΚΟΙΝ:</w:t>
            </w:r>
          </w:p>
          <w:p w:rsidR="00D27A6E" w:rsidRPr="00B948F4" w:rsidRDefault="00D27A6E" w:rsidP="009462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7A6E" w:rsidRPr="00B948F4" w:rsidRDefault="00D27A6E" w:rsidP="00D27A6E">
      <w:pPr>
        <w:tabs>
          <w:tab w:val="left" w:pos="3840"/>
          <w:tab w:val="left" w:pos="5745"/>
        </w:tabs>
        <w:jc w:val="both"/>
        <w:rPr>
          <w:sz w:val="24"/>
          <w:szCs w:val="24"/>
        </w:rPr>
      </w:pPr>
    </w:p>
    <w:p w:rsidR="001D097A" w:rsidRPr="00D27A6E" w:rsidRDefault="001D097A" w:rsidP="009661A0">
      <w:pPr>
        <w:tabs>
          <w:tab w:val="left" w:pos="1701"/>
        </w:tabs>
        <w:ind w:left="-567"/>
        <w:jc w:val="both"/>
        <w:rPr>
          <w:rFonts w:ascii="Arial" w:hAnsi="Arial"/>
          <w:color w:val="0000FF"/>
          <w:sz w:val="24"/>
        </w:rPr>
      </w:pPr>
    </w:p>
    <w:p w:rsidR="00D15225" w:rsidRPr="00D27A6E" w:rsidRDefault="00D15225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C7272F" w:rsidRPr="00D27A6E" w:rsidRDefault="00C7272F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5663F7" w:rsidRPr="00D27A6E" w:rsidRDefault="00D15225" w:rsidP="009661A0">
      <w:pPr>
        <w:ind w:left="-567"/>
        <w:jc w:val="both"/>
        <w:rPr>
          <w:rFonts w:ascii="Arial" w:hAnsi="Arial" w:cs="Arial"/>
          <w:b/>
          <w:bCs/>
          <w:sz w:val="24"/>
        </w:rPr>
      </w:pPr>
      <w:r w:rsidRPr="00D27A6E">
        <w:tab/>
      </w:r>
    </w:p>
    <w:p w:rsidR="003D2E44" w:rsidRDefault="002D663A" w:rsidP="003D2E44">
      <w:pPr>
        <w:spacing w:line="360" w:lineRule="auto"/>
        <w:ind w:left="-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ΘΕΜΑ: «</w:t>
      </w:r>
      <w:r w:rsidR="003D2E44">
        <w:rPr>
          <w:rFonts w:ascii="Arial" w:hAnsi="Arial" w:cs="Arial"/>
          <w:b/>
          <w:bCs/>
          <w:sz w:val="24"/>
        </w:rPr>
        <w:t>Ενημερωτική συνάντηση εκπαιδευτικών</w:t>
      </w:r>
      <w:r w:rsidR="00D27A6E">
        <w:rPr>
          <w:rFonts w:ascii="Arial" w:hAnsi="Arial" w:cs="Arial"/>
          <w:b/>
          <w:bCs/>
          <w:sz w:val="24"/>
        </w:rPr>
        <w:t xml:space="preserve"> του</w:t>
      </w:r>
      <w:r w:rsidR="00F45386">
        <w:rPr>
          <w:rFonts w:ascii="Arial" w:hAnsi="Arial" w:cs="Arial"/>
          <w:b/>
          <w:bCs/>
          <w:sz w:val="24"/>
        </w:rPr>
        <w:t xml:space="preserve"> κλάδου ΠΕ</w:t>
      </w:r>
      <w:r w:rsidR="003D2E44" w:rsidRPr="00C60C75">
        <w:rPr>
          <w:rFonts w:ascii="Arial" w:hAnsi="Arial" w:cs="Arial"/>
          <w:b/>
          <w:bCs/>
          <w:sz w:val="24"/>
        </w:rPr>
        <w:t>19-20</w:t>
      </w:r>
      <w:r w:rsidR="00DB3CD3">
        <w:rPr>
          <w:rFonts w:ascii="Arial" w:hAnsi="Arial" w:cs="Arial"/>
          <w:b/>
          <w:bCs/>
          <w:sz w:val="24"/>
        </w:rPr>
        <w:t>, ΤΕ01.13</w:t>
      </w:r>
      <w:r w:rsidR="003D2E44">
        <w:rPr>
          <w:rFonts w:ascii="Arial" w:hAnsi="Arial" w:cs="Arial"/>
          <w:b/>
          <w:bCs/>
          <w:sz w:val="24"/>
        </w:rPr>
        <w:t>»</w:t>
      </w:r>
    </w:p>
    <w:p w:rsidR="00373D62" w:rsidRPr="00F45386" w:rsidRDefault="00373D62" w:rsidP="00F45386">
      <w:pPr>
        <w:spacing w:line="360" w:lineRule="auto"/>
        <w:jc w:val="both"/>
        <w:rPr>
          <w:rFonts w:ascii="Arial" w:hAnsi="Arial" w:cs="Arial"/>
        </w:rPr>
      </w:pPr>
      <w:r w:rsidRPr="00F45386">
        <w:rPr>
          <w:rFonts w:ascii="Arial" w:hAnsi="Arial" w:cs="Arial"/>
        </w:rPr>
        <w:t>(ΣΧΕΤ.: Έγκριση Περιφερειακής Διεύθυνσης Πρωτοβάθμιας και ΔευτεροβάθμιαςΕκπαίδευ</w:t>
      </w:r>
      <w:r w:rsidR="009462DD" w:rsidRPr="00F45386">
        <w:rPr>
          <w:rFonts w:ascii="Arial" w:hAnsi="Arial" w:cs="Arial"/>
        </w:rPr>
        <w:t>σ</w:t>
      </w:r>
      <w:r w:rsidRPr="00F45386">
        <w:rPr>
          <w:rFonts w:ascii="Arial" w:hAnsi="Arial" w:cs="Arial"/>
        </w:rPr>
        <w:t xml:space="preserve">ης Κεντρικής Μακεδονίας με αρ. πρωτ.: </w:t>
      </w:r>
      <w:r w:rsidR="00142E07" w:rsidRPr="00142E07">
        <w:rPr>
          <w:rFonts w:ascii="Arial" w:hAnsi="Arial" w:cs="Arial"/>
        </w:rPr>
        <w:t>32128/27-9-2016</w:t>
      </w:r>
      <w:r w:rsidRPr="00F45386">
        <w:rPr>
          <w:rFonts w:ascii="Arial" w:hAnsi="Arial" w:cs="Arial"/>
        </w:rPr>
        <w:t xml:space="preserve">)   </w:t>
      </w:r>
    </w:p>
    <w:p w:rsidR="002D663A" w:rsidRPr="00750F22" w:rsidRDefault="002D663A" w:rsidP="002D663A">
      <w:pPr>
        <w:spacing w:line="360" w:lineRule="auto"/>
        <w:jc w:val="both"/>
        <w:rPr>
          <w:rFonts w:ascii="Arial" w:hAnsi="Arial" w:cs="Arial"/>
          <w:sz w:val="24"/>
        </w:rPr>
      </w:pPr>
    </w:p>
    <w:p w:rsidR="000D7B98" w:rsidRDefault="002D663A" w:rsidP="0046659C">
      <w:pPr>
        <w:spacing w:line="36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  <w:t xml:space="preserve">Παρακαλούνται οι </w:t>
      </w:r>
      <w:r w:rsidR="009462DD">
        <w:rPr>
          <w:rFonts w:ascii="Arial" w:hAnsi="Arial" w:cs="Arial"/>
          <w:bCs/>
          <w:sz w:val="24"/>
        </w:rPr>
        <w:t>δ</w:t>
      </w:r>
      <w:r>
        <w:rPr>
          <w:rFonts w:ascii="Arial" w:hAnsi="Arial" w:cs="Arial"/>
          <w:bCs/>
          <w:sz w:val="24"/>
        </w:rPr>
        <w:t xml:space="preserve">ιευθυντές των </w:t>
      </w:r>
      <w:r w:rsidR="000D7B98">
        <w:rPr>
          <w:rFonts w:ascii="Arial" w:hAnsi="Arial" w:cs="Arial"/>
          <w:bCs/>
          <w:sz w:val="24"/>
        </w:rPr>
        <w:t xml:space="preserve">σχολικών μονάδων να ενημερώσουν </w:t>
      </w:r>
      <w:r w:rsidR="00F45386">
        <w:rPr>
          <w:rFonts w:ascii="Arial" w:hAnsi="Arial" w:cs="Arial"/>
          <w:bCs/>
          <w:sz w:val="24"/>
        </w:rPr>
        <w:t>τους εκπαιδευτικούς ΠΕ</w:t>
      </w:r>
      <w:r>
        <w:rPr>
          <w:rFonts w:ascii="Arial" w:hAnsi="Arial" w:cs="Arial"/>
          <w:bCs/>
          <w:sz w:val="24"/>
        </w:rPr>
        <w:t>19-20</w:t>
      </w:r>
      <w:r w:rsidR="00DB3CD3">
        <w:rPr>
          <w:rFonts w:ascii="Arial" w:hAnsi="Arial" w:cs="Arial"/>
          <w:bCs/>
          <w:sz w:val="24"/>
        </w:rPr>
        <w:t>, ΤΕ01.13</w:t>
      </w:r>
      <w:r>
        <w:rPr>
          <w:rFonts w:ascii="Arial" w:hAnsi="Arial" w:cs="Arial"/>
          <w:bCs/>
          <w:sz w:val="24"/>
        </w:rPr>
        <w:t xml:space="preserve"> για </w:t>
      </w:r>
      <w:r w:rsidR="00F1282B">
        <w:rPr>
          <w:rFonts w:ascii="Arial" w:hAnsi="Arial" w:cs="Arial"/>
          <w:bCs/>
          <w:sz w:val="24"/>
        </w:rPr>
        <w:t>την πραγματοποίηση ενη</w:t>
      </w:r>
      <w:r w:rsidR="000B336F">
        <w:rPr>
          <w:rFonts w:ascii="Arial" w:hAnsi="Arial" w:cs="Arial"/>
          <w:bCs/>
          <w:sz w:val="24"/>
        </w:rPr>
        <w:t>μερωτικής συνάντησης</w:t>
      </w:r>
      <w:r w:rsidR="00F1282B">
        <w:rPr>
          <w:rFonts w:ascii="Arial" w:hAnsi="Arial" w:cs="Arial"/>
          <w:bCs/>
          <w:sz w:val="24"/>
        </w:rPr>
        <w:t>με θέμα «</w:t>
      </w:r>
      <w:r w:rsidR="0046659C" w:rsidRPr="0046659C">
        <w:rPr>
          <w:rFonts w:ascii="Arial" w:hAnsi="Arial" w:cs="Arial"/>
          <w:b/>
          <w:bCs/>
          <w:sz w:val="24"/>
        </w:rPr>
        <w:t xml:space="preserve">Προγραμματισμός εκπαιδευτικού έργου - </w:t>
      </w:r>
      <w:r w:rsidR="009462DD">
        <w:rPr>
          <w:rFonts w:ascii="Arial" w:hAnsi="Arial" w:cs="Arial"/>
          <w:b/>
          <w:bCs/>
          <w:sz w:val="24"/>
        </w:rPr>
        <w:t>Ενημέρωση για εκπαιδευτικά και παιδαγωγικά θέματα</w:t>
      </w:r>
      <w:r w:rsidR="000B336F">
        <w:rPr>
          <w:rFonts w:ascii="Arial" w:hAnsi="Arial" w:cs="Arial"/>
          <w:bCs/>
          <w:sz w:val="24"/>
        </w:rPr>
        <w:t>», που θα πραγματοποιηθεί</w:t>
      </w:r>
      <w:r w:rsidR="00D27A6E">
        <w:rPr>
          <w:rFonts w:ascii="Arial" w:hAnsi="Arial" w:cs="Arial"/>
          <w:bCs/>
          <w:sz w:val="24"/>
        </w:rPr>
        <w:t xml:space="preserve"> από τ</w:t>
      </w:r>
      <w:r w:rsidR="00D27A6E">
        <w:rPr>
          <w:rFonts w:ascii="Arial" w:hAnsi="Arial" w:cs="Arial"/>
          <w:bCs/>
          <w:sz w:val="24"/>
          <w:lang w:val="en-US"/>
        </w:rPr>
        <w:t>o</w:t>
      </w:r>
      <w:r w:rsidR="009462DD">
        <w:rPr>
          <w:rFonts w:ascii="Arial" w:hAnsi="Arial" w:cs="Arial"/>
          <w:bCs/>
          <w:sz w:val="24"/>
        </w:rPr>
        <w:t>ν σ</w:t>
      </w:r>
      <w:r w:rsidR="00D27A6E">
        <w:rPr>
          <w:rFonts w:ascii="Arial" w:hAnsi="Arial" w:cs="Arial"/>
          <w:bCs/>
          <w:sz w:val="24"/>
        </w:rPr>
        <w:t>χολικό</w:t>
      </w:r>
      <w:r w:rsidR="009462DD">
        <w:rPr>
          <w:rFonts w:ascii="Arial" w:hAnsi="Arial" w:cs="Arial"/>
          <w:bCs/>
          <w:sz w:val="24"/>
        </w:rPr>
        <w:t xml:space="preserve"> σύμβουλο π</w:t>
      </w:r>
      <w:r w:rsidR="00F1282B">
        <w:rPr>
          <w:rFonts w:ascii="Arial" w:hAnsi="Arial" w:cs="Arial"/>
          <w:bCs/>
          <w:sz w:val="24"/>
        </w:rPr>
        <w:t xml:space="preserve">ληροφορικής κ. </w:t>
      </w:r>
      <w:r w:rsidR="00D27A6E">
        <w:rPr>
          <w:rFonts w:ascii="Arial" w:hAnsi="Arial" w:cs="Arial"/>
          <w:bCs/>
          <w:sz w:val="24"/>
        </w:rPr>
        <w:t>Βασίλειο Εφόπουλο</w:t>
      </w:r>
      <w:r w:rsidR="009F753E">
        <w:rPr>
          <w:rFonts w:ascii="Arial" w:hAnsi="Arial" w:cs="Arial"/>
          <w:sz w:val="24"/>
        </w:rPr>
        <w:t>.</w:t>
      </w:r>
      <w:r w:rsidR="00B01A57">
        <w:rPr>
          <w:rFonts w:ascii="Arial" w:hAnsi="Arial" w:cs="Arial"/>
          <w:sz w:val="24"/>
        </w:rPr>
        <w:t xml:space="preserve"> </w:t>
      </w:r>
      <w:r w:rsidR="000B336F">
        <w:rPr>
          <w:rFonts w:ascii="Arial" w:hAnsi="Arial" w:cs="Arial"/>
          <w:bCs/>
          <w:sz w:val="24"/>
        </w:rPr>
        <w:t>Η συνάντηση θα πραγματοποιηθεί τη</w:t>
      </w:r>
      <w:r w:rsidR="00F45386">
        <w:rPr>
          <w:rFonts w:ascii="Arial" w:hAnsi="Arial" w:cs="Arial"/>
          <w:bCs/>
          <w:sz w:val="24"/>
        </w:rPr>
        <w:t>ν</w:t>
      </w:r>
      <w:r w:rsidR="00B01A57">
        <w:rPr>
          <w:rFonts w:ascii="Arial" w:hAnsi="Arial" w:cs="Arial"/>
          <w:bCs/>
          <w:sz w:val="24"/>
        </w:rPr>
        <w:t xml:space="preserve"> </w:t>
      </w:r>
      <w:r w:rsidR="00142E07">
        <w:rPr>
          <w:rFonts w:ascii="Arial" w:hAnsi="Arial" w:cs="Arial"/>
          <w:b/>
          <w:bCs/>
          <w:sz w:val="24"/>
        </w:rPr>
        <w:t>Τετάρτη</w:t>
      </w:r>
      <w:r w:rsidR="009462DD" w:rsidRPr="004E4F19">
        <w:rPr>
          <w:rFonts w:ascii="Arial" w:hAnsi="Arial" w:cs="Arial"/>
          <w:b/>
          <w:bCs/>
          <w:sz w:val="24"/>
        </w:rPr>
        <w:t xml:space="preserve">, </w:t>
      </w:r>
      <w:r w:rsidR="00DE4F6F">
        <w:rPr>
          <w:rFonts w:ascii="Arial" w:hAnsi="Arial" w:cs="Arial"/>
          <w:b/>
          <w:bCs/>
          <w:sz w:val="24"/>
        </w:rPr>
        <w:t>12</w:t>
      </w:r>
      <w:r w:rsidR="00F45386">
        <w:rPr>
          <w:rFonts w:ascii="Arial" w:hAnsi="Arial" w:cs="Arial"/>
          <w:b/>
          <w:bCs/>
          <w:sz w:val="24"/>
        </w:rPr>
        <w:t xml:space="preserve"> Οκτωβρίου 201</w:t>
      </w:r>
      <w:r w:rsidR="00142E07">
        <w:rPr>
          <w:rFonts w:ascii="Arial" w:hAnsi="Arial" w:cs="Arial"/>
          <w:b/>
          <w:bCs/>
          <w:sz w:val="24"/>
        </w:rPr>
        <w:t>6</w:t>
      </w:r>
      <w:r w:rsidR="000B336F" w:rsidRPr="00C7272F">
        <w:rPr>
          <w:rFonts w:ascii="Arial" w:hAnsi="Arial" w:cs="Arial"/>
          <w:bCs/>
          <w:sz w:val="24"/>
        </w:rPr>
        <w:t>καιώρα</w:t>
      </w:r>
      <w:r w:rsidR="000B336F">
        <w:rPr>
          <w:rFonts w:ascii="Arial" w:hAnsi="Arial" w:cs="Arial"/>
          <w:b/>
          <w:bCs/>
          <w:sz w:val="24"/>
        </w:rPr>
        <w:t xml:space="preserve"> 12.0</w:t>
      </w:r>
      <w:r w:rsidR="000B336F" w:rsidRPr="005B4D51">
        <w:rPr>
          <w:rFonts w:ascii="Arial" w:hAnsi="Arial" w:cs="Arial"/>
          <w:b/>
          <w:bCs/>
          <w:sz w:val="24"/>
        </w:rPr>
        <w:t>0</w:t>
      </w:r>
      <w:r w:rsidR="00E24CAC">
        <w:rPr>
          <w:rFonts w:ascii="Arial" w:hAnsi="Arial" w:cs="Arial"/>
          <w:b/>
          <w:bCs/>
          <w:sz w:val="24"/>
        </w:rPr>
        <w:t xml:space="preserve"> - 1</w:t>
      </w:r>
      <w:r w:rsidR="00142E07">
        <w:rPr>
          <w:rFonts w:ascii="Arial" w:hAnsi="Arial" w:cs="Arial"/>
          <w:b/>
          <w:bCs/>
          <w:sz w:val="24"/>
        </w:rPr>
        <w:t>5</w:t>
      </w:r>
      <w:r w:rsidR="00E24CAC">
        <w:rPr>
          <w:rFonts w:ascii="Arial" w:hAnsi="Arial" w:cs="Arial"/>
          <w:b/>
          <w:bCs/>
          <w:sz w:val="24"/>
        </w:rPr>
        <w:t>.00 στ</w:t>
      </w:r>
      <w:r w:rsidR="00142E07">
        <w:rPr>
          <w:rFonts w:ascii="Arial" w:hAnsi="Arial" w:cs="Arial"/>
          <w:b/>
          <w:bCs/>
          <w:sz w:val="24"/>
          <w:lang w:val="en-US"/>
        </w:rPr>
        <w:t>o</w:t>
      </w:r>
      <w:r w:rsidR="00142E07">
        <w:rPr>
          <w:rFonts w:ascii="Arial" w:hAnsi="Arial" w:cs="Arial"/>
          <w:b/>
          <w:bCs/>
          <w:sz w:val="24"/>
        </w:rPr>
        <w:t xml:space="preserve"> αμφιθέατρο του 1</w:t>
      </w:r>
      <w:r w:rsidR="00142E07" w:rsidRPr="00142E07">
        <w:rPr>
          <w:rFonts w:ascii="Arial" w:hAnsi="Arial" w:cs="Arial"/>
          <w:b/>
          <w:bCs/>
          <w:sz w:val="24"/>
          <w:vertAlign w:val="superscript"/>
        </w:rPr>
        <w:t>ου</w:t>
      </w:r>
      <w:r w:rsidR="00B01A57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DE4F6F">
        <w:rPr>
          <w:rFonts w:ascii="Arial" w:hAnsi="Arial" w:cs="Arial"/>
          <w:b/>
          <w:bCs/>
          <w:sz w:val="24"/>
        </w:rPr>
        <w:t>Γυμνασίου</w:t>
      </w:r>
      <w:r w:rsidR="00B01A57">
        <w:rPr>
          <w:rFonts w:ascii="Arial" w:hAnsi="Arial" w:cs="Arial"/>
          <w:b/>
          <w:bCs/>
          <w:sz w:val="24"/>
        </w:rPr>
        <w:t xml:space="preserve"> </w:t>
      </w:r>
      <w:r w:rsidR="00DE4F6F">
        <w:rPr>
          <w:rFonts w:ascii="Arial" w:hAnsi="Arial" w:cs="Arial"/>
          <w:b/>
          <w:bCs/>
          <w:sz w:val="24"/>
        </w:rPr>
        <w:t>Σερρών</w:t>
      </w:r>
      <w:bookmarkStart w:id="0" w:name="_GoBack"/>
      <w:bookmarkEnd w:id="0"/>
      <w:r w:rsidR="00E24CAC">
        <w:rPr>
          <w:rFonts w:ascii="Arial" w:hAnsi="Arial" w:cs="Arial"/>
          <w:b/>
          <w:bCs/>
          <w:sz w:val="24"/>
        </w:rPr>
        <w:t>.</w:t>
      </w:r>
    </w:p>
    <w:p w:rsidR="005B2878" w:rsidRDefault="002D663A" w:rsidP="0046659C">
      <w:pPr>
        <w:spacing w:line="360" w:lineRule="auto"/>
        <w:ind w:left="-284"/>
        <w:jc w:val="both"/>
      </w:pPr>
      <w:r>
        <w:rPr>
          <w:rFonts w:ascii="Arial" w:hAnsi="Arial" w:cs="Arial"/>
          <w:sz w:val="24"/>
        </w:rPr>
        <w:tab/>
      </w:r>
      <w:r w:rsidR="00864EF4" w:rsidRPr="00864EF4">
        <w:rPr>
          <w:rFonts w:ascii="Arial" w:hAnsi="Arial" w:cs="Arial"/>
          <w:sz w:val="24"/>
        </w:rPr>
        <w:t>Η συμμετοχή των εκπαιδευτικών είναι προαιρετική</w:t>
      </w:r>
      <w:r w:rsidR="00864EF4">
        <w:rPr>
          <w:rFonts w:ascii="Arial" w:hAnsi="Arial" w:cs="Arial"/>
          <w:sz w:val="24"/>
        </w:rPr>
        <w:t>.</w:t>
      </w:r>
      <w:r w:rsidR="00864EF4" w:rsidRPr="00864EF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Παρακαλούνται οι </w:t>
      </w:r>
      <w:r w:rsidR="009462DD">
        <w:rPr>
          <w:rFonts w:ascii="Arial" w:hAnsi="Arial" w:cs="Arial"/>
          <w:sz w:val="24"/>
        </w:rPr>
        <w:t>δ</w:t>
      </w:r>
      <w:r>
        <w:rPr>
          <w:rFonts w:ascii="Arial" w:hAnsi="Arial" w:cs="Arial"/>
          <w:sz w:val="24"/>
        </w:rPr>
        <w:t xml:space="preserve">ιευθυντές των σχολείων </w:t>
      </w:r>
      <w:r w:rsidR="00864EF4" w:rsidRPr="00864EF4">
        <w:rPr>
          <w:rFonts w:ascii="Arial" w:hAnsi="Arial" w:cs="Arial"/>
          <w:sz w:val="24"/>
        </w:rPr>
        <w:t>να ενημερώσουν τους εκπαιδευτικούς ΠΕ19, ΠΕ20 και ΤΕ01.13</w:t>
      </w:r>
      <w:r w:rsidR="00864EF4">
        <w:rPr>
          <w:rFonts w:ascii="Arial" w:hAnsi="Arial" w:cs="Arial"/>
          <w:sz w:val="24"/>
        </w:rPr>
        <w:t xml:space="preserve"> και </w:t>
      </w:r>
      <w:r>
        <w:rPr>
          <w:rFonts w:ascii="Arial" w:hAnsi="Arial" w:cs="Arial"/>
          <w:sz w:val="24"/>
        </w:rPr>
        <w:t xml:space="preserve">να </w:t>
      </w:r>
      <w:r w:rsidR="00864EF4">
        <w:rPr>
          <w:rFonts w:ascii="Arial" w:hAnsi="Arial" w:cs="Arial"/>
          <w:sz w:val="24"/>
        </w:rPr>
        <w:t xml:space="preserve">τους </w:t>
      </w:r>
      <w:r>
        <w:rPr>
          <w:rFonts w:ascii="Arial" w:hAnsi="Arial" w:cs="Arial"/>
          <w:sz w:val="24"/>
        </w:rPr>
        <w:t xml:space="preserve">διευκολύνουν </w:t>
      </w:r>
      <w:r w:rsidR="00864EF4">
        <w:rPr>
          <w:rFonts w:ascii="Arial" w:hAnsi="Arial" w:cs="Arial"/>
          <w:sz w:val="24"/>
        </w:rPr>
        <w:t>ώστε</w:t>
      </w:r>
      <w:r w:rsidR="00F1282B">
        <w:rPr>
          <w:rFonts w:ascii="Arial" w:hAnsi="Arial" w:cs="Arial"/>
          <w:sz w:val="24"/>
        </w:rPr>
        <w:t>να παρευρεθούν στη συνάντηση. Η μετακίνηση των εκπαιδευτικών θα γίνει χωρίς δαπάνη για το δημόσιο.</w:t>
      </w:r>
    </w:p>
    <w:p w:rsidR="00155F5F" w:rsidRPr="00155F5F" w:rsidRDefault="00155F5F" w:rsidP="00155F5F">
      <w:pPr>
        <w:ind w:left="-567"/>
        <w:jc w:val="both"/>
        <w:rPr>
          <w:rFonts w:ascii="Arial" w:hAnsi="Arial" w:cs="Arial"/>
          <w:b/>
          <w:bCs/>
          <w:sz w:val="24"/>
        </w:rPr>
      </w:pPr>
    </w:p>
    <w:p w:rsidR="00D15225" w:rsidRPr="002D663A" w:rsidRDefault="00D27A6E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1C5A6B" w:rsidRPr="002D663A">
        <w:rPr>
          <w:rFonts w:ascii="Arial" w:hAnsi="Arial" w:cs="Arial"/>
          <w:sz w:val="24"/>
          <w:szCs w:val="24"/>
        </w:rPr>
        <w:t xml:space="preserve">  Σχολικ</w:t>
      </w:r>
      <w:r>
        <w:rPr>
          <w:rFonts w:ascii="Arial" w:hAnsi="Arial" w:cs="Arial"/>
          <w:sz w:val="24"/>
          <w:szCs w:val="24"/>
        </w:rPr>
        <w:t>ός</w:t>
      </w:r>
      <w:r w:rsidR="00DB3CD3">
        <w:rPr>
          <w:rFonts w:ascii="Arial" w:hAnsi="Arial" w:cs="Arial"/>
          <w:sz w:val="24"/>
          <w:szCs w:val="24"/>
        </w:rPr>
        <w:t xml:space="preserve"> Σύμβουλος Πληροφορικής</w:t>
      </w:r>
    </w:p>
    <w:p w:rsidR="001C5A6B" w:rsidRPr="002D663A" w:rsidRDefault="00B30657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</w:p>
    <w:p w:rsidR="00C7272F" w:rsidRPr="002D663A" w:rsidRDefault="00C7272F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</w:p>
    <w:p w:rsidR="00D15225" w:rsidRDefault="0046659C" w:rsidP="00FD58E4">
      <w:pPr>
        <w:ind w:left="3600" w:firstLine="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Βασίλειος </w:t>
      </w:r>
      <w:r w:rsidR="00D27A6E">
        <w:rPr>
          <w:rFonts w:ascii="Arial" w:hAnsi="Arial" w:cs="Arial"/>
          <w:sz w:val="24"/>
          <w:szCs w:val="24"/>
        </w:rPr>
        <w:t>Εφόπουλος</w:t>
      </w:r>
    </w:p>
    <w:sectPr w:rsidR="00D15225" w:rsidSect="003D2E44">
      <w:pgSz w:w="11906" w:h="16838"/>
      <w:pgMar w:top="0" w:right="1558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abstractNum w:abstractNumId="0">
    <w:nsid w:val="10651DA5"/>
    <w:multiLevelType w:val="hybridMultilevel"/>
    <w:tmpl w:val="12AEF0E4"/>
    <w:lvl w:ilvl="0" w:tplc="874AC63E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3F7"/>
    <w:rsid w:val="00002AA8"/>
    <w:rsid w:val="00022BB8"/>
    <w:rsid w:val="00036E29"/>
    <w:rsid w:val="0005135A"/>
    <w:rsid w:val="00062DDC"/>
    <w:rsid w:val="00071D99"/>
    <w:rsid w:val="00097891"/>
    <w:rsid w:val="000B336F"/>
    <w:rsid w:val="000C6A62"/>
    <w:rsid w:val="000D518A"/>
    <w:rsid w:val="000D7B98"/>
    <w:rsid w:val="00124675"/>
    <w:rsid w:val="00142E07"/>
    <w:rsid w:val="0015014E"/>
    <w:rsid w:val="00154D8A"/>
    <w:rsid w:val="00155F5F"/>
    <w:rsid w:val="001A1D11"/>
    <w:rsid w:val="001C5A6B"/>
    <w:rsid w:val="001D097A"/>
    <w:rsid w:val="001D23BE"/>
    <w:rsid w:val="001D35D8"/>
    <w:rsid w:val="001F3256"/>
    <w:rsid w:val="00202B5D"/>
    <w:rsid w:val="00211D68"/>
    <w:rsid w:val="00212EA1"/>
    <w:rsid w:val="00263FBA"/>
    <w:rsid w:val="0027686D"/>
    <w:rsid w:val="002A6B91"/>
    <w:rsid w:val="002D663A"/>
    <w:rsid w:val="002D6C1E"/>
    <w:rsid w:val="002F2902"/>
    <w:rsid w:val="002F311F"/>
    <w:rsid w:val="00303CE5"/>
    <w:rsid w:val="00324380"/>
    <w:rsid w:val="003320C8"/>
    <w:rsid w:val="00352D91"/>
    <w:rsid w:val="00355E96"/>
    <w:rsid w:val="00373D62"/>
    <w:rsid w:val="003916A7"/>
    <w:rsid w:val="00397B8E"/>
    <w:rsid w:val="003A66D4"/>
    <w:rsid w:val="003D1439"/>
    <w:rsid w:val="003D2E44"/>
    <w:rsid w:val="003D6A3E"/>
    <w:rsid w:val="003E7FC2"/>
    <w:rsid w:val="003F4E44"/>
    <w:rsid w:val="003F5C9E"/>
    <w:rsid w:val="00443849"/>
    <w:rsid w:val="004521B0"/>
    <w:rsid w:val="0046659C"/>
    <w:rsid w:val="004757BA"/>
    <w:rsid w:val="00487F44"/>
    <w:rsid w:val="004E32AE"/>
    <w:rsid w:val="004F3488"/>
    <w:rsid w:val="005204EF"/>
    <w:rsid w:val="00534D01"/>
    <w:rsid w:val="00550C32"/>
    <w:rsid w:val="005663F7"/>
    <w:rsid w:val="005B2878"/>
    <w:rsid w:val="005B4D51"/>
    <w:rsid w:val="005F1E63"/>
    <w:rsid w:val="00604662"/>
    <w:rsid w:val="00631483"/>
    <w:rsid w:val="00647D71"/>
    <w:rsid w:val="00681AAD"/>
    <w:rsid w:val="00691DC7"/>
    <w:rsid w:val="00693CB3"/>
    <w:rsid w:val="00696B77"/>
    <w:rsid w:val="006E18A3"/>
    <w:rsid w:val="00701EED"/>
    <w:rsid w:val="007146FD"/>
    <w:rsid w:val="00714D68"/>
    <w:rsid w:val="0077553A"/>
    <w:rsid w:val="00783BF6"/>
    <w:rsid w:val="007A53A7"/>
    <w:rsid w:val="007C46EC"/>
    <w:rsid w:val="007E3C4E"/>
    <w:rsid w:val="00804646"/>
    <w:rsid w:val="0083775E"/>
    <w:rsid w:val="008546F6"/>
    <w:rsid w:val="00864EF4"/>
    <w:rsid w:val="00873876"/>
    <w:rsid w:val="008A3FF6"/>
    <w:rsid w:val="008E6A1D"/>
    <w:rsid w:val="00930305"/>
    <w:rsid w:val="00936FDC"/>
    <w:rsid w:val="009423A6"/>
    <w:rsid w:val="009462DD"/>
    <w:rsid w:val="009661A0"/>
    <w:rsid w:val="00971A28"/>
    <w:rsid w:val="009D70BC"/>
    <w:rsid w:val="009E49B0"/>
    <w:rsid w:val="009F19C6"/>
    <w:rsid w:val="009F753E"/>
    <w:rsid w:val="00A23E4F"/>
    <w:rsid w:val="00A27CFE"/>
    <w:rsid w:val="00A542FC"/>
    <w:rsid w:val="00A64CB8"/>
    <w:rsid w:val="00A8706A"/>
    <w:rsid w:val="00AC6D6F"/>
    <w:rsid w:val="00AD428C"/>
    <w:rsid w:val="00B01A57"/>
    <w:rsid w:val="00B05269"/>
    <w:rsid w:val="00B30657"/>
    <w:rsid w:val="00B45C8D"/>
    <w:rsid w:val="00B72529"/>
    <w:rsid w:val="00BF5C9F"/>
    <w:rsid w:val="00C05859"/>
    <w:rsid w:val="00C1193E"/>
    <w:rsid w:val="00C41E4B"/>
    <w:rsid w:val="00C51E39"/>
    <w:rsid w:val="00C60C75"/>
    <w:rsid w:val="00C7272F"/>
    <w:rsid w:val="00CA27C5"/>
    <w:rsid w:val="00CA2DDC"/>
    <w:rsid w:val="00CB1772"/>
    <w:rsid w:val="00CB70C6"/>
    <w:rsid w:val="00D15225"/>
    <w:rsid w:val="00D27A6E"/>
    <w:rsid w:val="00DB074B"/>
    <w:rsid w:val="00DB3CD3"/>
    <w:rsid w:val="00DE4F6F"/>
    <w:rsid w:val="00E02B52"/>
    <w:rsid w:val="00E24CAC"/>
    <w:rsid w:val="00E46202"/>
    <w:rsid w:val="00E75EF6"/>
    <w:rsid w:val="00EB44F3"/>
    <w:rsid w:val="00EC0878"/>
    <w:rsid w:val="00EC095C"/>
    <w:rsid w:val="00EC0C4D"/>
    <w:rsid w:val="00F125DE"/>
    <w:rsid w:val="00F1282B"/>
    <w:rsid w:val="00F240BA"/>
    <w:rsid w:val="00F45386"/>
    <w:rsid w:val="00F5066E"/>
    <w:rsid w:val="00F7545B"/>
    <w:rsid w:val="00F95381"/>
    <w:rsid w:val="00FD0758"/>
    <w:rsid w:val="00FD380D"/>
    <w:rsid w:val="00FD58E4"/>
    <w:rsid w:val="00FE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B0"/>
  </w:style>
  <w:style w:type="paragraph" w:styleId="1">
    <w:name w:val="heading 1"/>
    <w:basedOn w:val="a"/>
    <w:next w:val="a"/>
    <w:qFormat/>
    <w:rsid w:val="009E49B0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9E49B0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9E49B0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9E49B0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9E49B0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9E49B0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9E49B0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9E49B0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E49B0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9B0"/>
    <w:rPr>
      <w:color w:val="0000FF"/>
      <w:u w:val="single"/>
    </w:rPr>
  </w:style>
  <w:style w:type="paragraph" w:styleId="a3">
    <w:name w:val="Body Text"/>
    <w:basedOn w:val="a"/>
    <w:rsid w:val="009E49B0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9E49B0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9E49B0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9E49B0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9E49B0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9E49B0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basedOn w:val="a0"/>
    <w:rsid w:val="009E49B0"/>
    <w:rPr>
      <w:color w:val="800080"/>
      <w:u w:val="single"/>
    </w:rPr>
  </w:style>
  <w:style w:type="paragraph" w:styleId="a5">
    <w:name w:val="Balloon Text"/>
    <w:basedOn w:val="a"/>
    <w:semiHidden/>
    <w:rsid w:val="006046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3</cp:revision>
  <cp:lastPrinted>2014-09-29T11:06:00Z</cp:lastPrinted>
  <dcterms:created xsi:type="dcterms:W3CDTF">2016-09-29T07:06:00Z</dcterms:created>
  <dcterms:modified xsi:type="dcterms:W3CDTF">2016-09-29T08:05:00Z</dcterms:modified>
</cp:coreProperties>
</file>